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CC86" w14:textId="3DF76E43" w:rsidR="5EA3598D" w:rsidRPr="00480A81" w:rsidRDefault="008979C3" w:rsidP="5EA3598D">
      <w:pPr>
        <w:spacing w:after="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480A81">
        <w:rPr>
          <w:rFonts w:ascii="Arial" w:eastAsia="Arial" w:hAnsi="Arial" w:cs="Arial"/>
          <w:b/>
          <w:bCs/>
          <w:sz w:val="28"/>
          <w:szCs w:val="28"/>
          <w:u w:val="single"/>
        </w:rPr>
        <w:t>POEM</w:t>
      </w:r>
      <w:r w:rsidR="00F51A6A" w:rsidRPr="00480A81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PREP INSTRUCTIONS</w:t>
      </w:r>
    </w:p>
    <w:p w14:paraId="5BC6310E" w14:textId="77777777" w:rsidR="00DD1700" w:rsidRPr="00480A81" w:rsidRDefault="00DD1700" w:rsidP="00DD1700">
      <w:pPr>
        <w:spacing w:after="0"/>
        <w:rPr>
          <w:rFonts w:ascii="Arial" w:hAnsi="Arial" w:cs="Arial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70"/>
      </w:tblGrid>
      <w:tr w:rsidR="00367F12" w:rsidRPr="00480A81" w14:paraId="3F93515E" w14:textId="77777777" w:rsidTr="00EC33D1">
        <w:tc>
          <w:tcPr>
            <w:tcW w:w="4945" w:type="dxa"/>
          </w:tcPr>
          <w:p w14:paraId="7646D4E1" w14:textId="77777777" w:rsidR="00367F12" w:rsidRPr="00480A81" w:rsidRDefault="00367F12" w:rsidP="00EC33D1">
            <w:pPr>
              <w:spacing w:after="0"/>
              <w:rPr>
                <w:rFonts w:ascii="Arial" w:hAnsi="Arial" w:cs="Arial"/>
                <w:color w:val="FF0000"/>
              </w:rPr>
            </w:pPr>
            <w:bookmarkStart w:id="0" w:name="_Hlk105841490"/>
            <w:r w:rsidRPr="00480A81">
              <w:rPr>
                <w:rFonts w:ascii="Arial" w:hAnsi="Arial" w:cs="Arial"/>
                <w:b/>
                <w:bCs/>
              </w:rPr>
              <w:t>Name</w:t>
            </w:r>
            <w:r w:rsidRPr="00480A81">
              <w:rPr>
                <w:rFonts w:ascii="Arial" w:hAnsi="Arial" w:cs="Arial"/>
              </w:rPr>
              <w:t xml:space="preserve">:   </w:t>
            </w:r>
          </w:p>
        </w:tc>
        <w:tc>
          <w:tcPr>
            <w:tcW w:w="4770" w:type="dxa"/>
          </w:tcPr>
          <w:p w14:paraId="1661C370" w14:textId="77777777" w:rsidR="00367F12" w:rsidRPr="00480A81" w:rsidRDefault="00367F12" w:rsidP="00EC33D1">
            <w:pPr>
              <w:spacing w:after="0"/>
              <w:rPr>
                <w:rFonts w:ascii="Arial" w:hAnsi="Arial" w:cs="Arial"/>
                <w:color w:val="FF0000"/>
              </w:rPr>
            </w:pPr>
            <w:r w:rsidRPr="00480A81">
              <w:rPr>
                <w:rFonts w:ascii="Arial" w:hAnsi="Arial" w:cs="Arial"/>
                <w:b/>
                <w:bCs/>
              </w:rPr>
              <w:t>Check-In Time</w:t>
            </w:r>
            <w:r w:rsidRPr="00480A81">
              <w:rPr>
                <w:rFonts w:ascii="Arial" w:hAnsi="Arial" w:cs="Arial"/>
              </w:rPr>
              <w:t xml:space="preserve">:   </w:t>
            </w:r>
            <w:r w:rsidRPr="00480A81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367F12" w:rsidRPr="00480A81" w14:paraId="617D268D" w14:textId="77777777" w:rsidTr="00EC33D1">
        <w:tc>
          <w:tcPr>
            <w:tcW w:w="4945" w:type="dxa"/>
          </w:tcPr>
          <w:p w14:paraId="11A54709" w14:textId="77777777" w:rsidR="00367F12" w:rsidRPr="00480A81" w:rsidRDefault="00367F12" w:rsidP="00EC33D1">
            <w:pPr>
              <w:spacing w:after="0"/>
              <w:rPr>
                <w:rFonts w:ascii="Arial" w:hAnsi="Arial" w:cs="Arial"/>
                <w:color w:val="FF0000"/>
              </w:rPr>
            </w:pPr>
            <w:r w:rsidRPr="00480A81">
              <w:rPr>
                <w:rFonts w:ascii="Arial" w:hAnsi="Arial" w:cs="Arial"/>
                <w:b/>
                <w:bCs/>
              </w:rPr>
              <w:t>Appointment date</w:t>
            </w:r>
            <w:r w:rsidRPr="00480A81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770" w:type="dxa"/>
          </w:tcPr>
          <w:p w14:paraId="0CA2ED7A" w14:textId="77777777" w:rsidR="00367F12" w:rsidRPr="00480A81" w:rsidRDefault="00367F12" w:rsidP="00EC33D1">
            <w:pPr>
              <w:spacing w:after="0"/>
              <w:rPr>
                <w:rFonts w:ascii="Arial" w:hAnsi="Arial" w:cs="Arial"/>
                <w:color w:val="FF0000"/>
              </w:rPr>
            </w:pPr>
            <w:r w:rsidRPr="00480A81">
              <w:rPr>
                <w:rFonts w:ascii="Arial" w:hAnsi="Arial" w:cs="Arial"/>
                <w:b/>
                <w:bCs/>
              </w:rPr>
              <w:t>Appointment time</w:t>
            </w:r>
            <w:r w:rsidRPr="00480A81">
              <w:rPr>
                <w:rFonts w:ascii="Arial" w:hAnsi="Arial" w:cs="Arial"/>
              </w:rPr>
              <w:t xml:space="preserve">: </w:t>
            </w:r>
          </w:p>
        </w:tc>
      </w:tr>
      <w:tr w:rsidR="00367F12" w:rsidRPr="00480A81" w14:paraId="6EC1F6B0" w14:textId="77777777" w:rsidTr="00EC33D1">
        <w:tc>
          <w:tcPr>
            <w:tcW w:w="4945" w:type="dxa"/>
          </w:tcPr>
          <w:p w14:paraId="193CE922" w14:textId="77777777" w:rsidR="00367F12" w:rsidRPr="00480A81" w:rsidRDefault="00367F12" w:rsidP="00EC33D1">
            <w:pPr>
              <w:tabs>
                <w:tab w:val="left" w:pos="1680"/>
              </w:tabs>
              <w:spacing w:after="0"/>
              <w:rPr>
                <w:rFonts w:ascii="Arial" w:hAnsi="Arial" w:cs="Arial"/>
                <w:color w:val="FF0000"/>
              </w:rPr>
            </w:pPr>
            <w:r w:rsidRPr="00480A81">
              <w:rPr>
                <w:rFonts w:ascii="Arial" w:hAnsi="Arial" w:cs="Arial"/>
                <w:b/>
                <w:bCs/>
              </w:rPr>
              <w:t>Location</w:t>
            </w:r>
            <w:r w:rsidRPr="00480A81">
              <w:rPr>
                <w:rFonts w:ascii="Arial" w:hAnsi="Arial" w:cs="Arial"/>
              </w:rPr>
              <w:t xml:space="preserve">:  </w:t>
            </w:r>
          </w:p>
          <w:p w14:paraId="50C88522" w14:textId="77777777" w:rsidR="00367F12" w:rsidRPr="00480A81" w:rsidRDefault="00367F12" w:rsidP="00EC33D1">
            <w:pPr>
              <w:tabs>
                <w:tab w:val="left" w:pos="1680"/>
              </w:tabs>
              <w:spacing w:after="0"/>
              <w:ind w:left="1065"/>
              <w:rPr>
                <w:rFonts w:ascii="Arial" w:hAnsi="Arial" w:cs="Arial"/>
                <w:color w:val="FF0000"/>
              </w:rPr>
            </w:pPr>
          </w:p>
          <w:p w14:paraId="37A843A4" w14:textId="77777777" w:rsidR="00367F12" w:rsidRPr="00480A81" w:rsidRDefault="00367F12" w:rsidP="00EC33D1">
            <w:pPr>
              <w:tabs>
                <w:tab w:val="left" w:pos="1680"/>
              </w:tabs>
              <w:spacing w:after="0"/>
              <w:ind w:left="1065"/>
              <w:rPr>
                <w:rFonts w:ascii="Arial" w:hAnsi="Arial" w:cs="Arial"/>
                <w:color w:val="FF0000"/>
              </w:rPr>
            </w:pPr>
          </w:p>
        </w:tc>
        <w:tc>
          <w:tcPr>
            <w:tcW w:w="4770" w:type="dxa"/>
          </w:tcPr>
          <w:p w14:paraId="4D37BFB2" w14:textId="77777777" w:rsidR="00367F12" w:rsidRPr="00480A81" w:rsidRDefault="00367F12" w:rsidP="00EC33D1">
            <w:pPr>
              <w:spacing w:after="0"/>
              <w:rPr>
                <w:rFonts w:ascii="Arial" w:hAnsi="Arial" w:cs="Arial"/>
                <w:color w:val="FF0000"/>
              </w:rPr>
            </w:pPr>
            <w:r w:rsidRPr="00480A81">
              <w:rPr>
                <w:rFonts w:ascii="Arial" w:hAnsi="Arial" w:cs="Arial"/>
              </w:rPr>
              <w:t xml:space="preserve">    </w:t>
            </w:r>
            <w:r w:rsidRPr="00480A81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14:paraId="2221B4C7" w14:textId="10E242BC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80A81">
        <w:rPr>
          <w:rFonts w:ascii="Arial" w:hAnsi="Arial" w:cs="Arial"/>
        </w:rPr>
        <w:t xml:space="preserve">For questions, contact the </w:t>
      </w:r>
      <w:r w:rsidR="001E248F" w:rsidRPr="00480A81">
        <w:rPr>
          <w:rFonts w:ascii="Arial" w:hAnsi="Arial" w:cs="Arial"/>
        </w:rPr>
        <w:t xml:space="preserve">Digestive Diseases Clinic </w:t>
      </w:r>
      <w:r w:rsidR="00693759" w:rsidRPr="00480A81">
        <w:rPr>
          <w:rFonts w:ascii="Arial" w:hAnsi="Arial" w:cs="Arial"/>
        </w:rPr>
        <w:t xml:space="preserve">at </w:t>
      </w:r>
      <w:r w:rsidR="001E248F" w:rsidRPr="00480A81">
        <w:rPr>
          <w:rFonts w:ascii="Arial" w:hAnsi="Arial" w:cs="Arial"/>
        </w:rPr>
        <w:t>214-645-0595</w:t>
      </w:r>
      <w:r w:rsidRPr="00480A81">
        <w:rPr>
          <w:rFonts w:ascii="Arial" w:hAnsi="Arial" w:cs="Arial"/>
        </w:rPr>
        <w:t xml:space="preserve"> from 8 am to 5 pm Monday to Friday. After 5 pm, you will reach the on-call physician at 214-645-0595.</w:t>
      </w:r>
    </w:p>
    <w:p w14:paraId="0220ED12" w14:textId="77777777" w:rsidR="00367F12" w:rsidRPr="00480A81" w:rsidRDefault="00367F12" w:rsidP="00367F12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4433768C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Bring your insurance card and a picture ID, leave all other valuables home, and expect the procedure to take about 3 to 4 hours. </w:t>
      </w:r>
    </w:p>
    <w:p w14:paraId="0557BCBF" w14:textId="77777777" w:rsidR="00367F12" w:rsidRPr="00480A81" w:rsidRDefault="00367F12" w:rsidP="00367F12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11F09460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Children under 12 are not allowed in the waiting room. Please make other childcare arrangements. </w:t>
      </w:r>
    </w:p>
    <w:p w14:paraId="5578E810" w14:textId="77777777" w:rsidR="00367F12" w:rsidRPr="00480A81" w:rsidRDefault="00367F12" w:rsidP="00367F12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1A6B88B4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You </w:t>
      </w:r>
      <w:r w:rsidRPr="00480A81">
        <w:rPr>
          <w:rFonts w:ascii="Arial" w:eastAsia="Times New Roman" w:hAnsi="Arial" w:cs="Arial"/>
          <w:b/>
          <w:bCs/>
          <w:color w:val="000000" w:themeColor="text1"/>
        </w:rPr>
        <w:t>MUST</w:t>
      </w:r>
      <w:r w:rsidRPr="00480A81">
        <w:rPr>
          <w:rFonts w:ascii="Arial" w:eastAsia="Times New Roman" w:hAnsi="Arial" w:cs="Arial"/>
          <w:color w:val="000000" w:themeColor="text1"/>
        </w:rPr>
        <w:t xml:space="preserve"> have a responsible adult to take you home. We cannot let you leave on your own or in hired transportation (such as a cab or a ride-hailing service). Your responsible party will be notified in the waiting area or called when you are ready to leave.</w:t>
      </w:r>
    </w:p>
    <w:p w14:paraId="2A682188" w14:textId="77777777" w:rsidR="00367F12" w:rsidRPr="00480A81" w:rsidRDefault="00367F12" w:rsidP="00367F12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77DB2476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u w:val="single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If you have diabetes and taking insulin, please call your prescribing physician for instructions.  </w:t>
      </w:r>
    </w:p>
    <w:p w14:paraId="2D12BCB4" w14:textId="77777777" w:rsidR="00367F12" w:rsidRPr="00480A81" w:rsidRDefault="00367F12" w:rsidP="00367F12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42DE065B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Please inform our office at least </w:t>
      </w:r>
      <w:r w:rsidRPr="00480A81">
        <w:rPr>
          <w:rFonts w:ascii="Arial" w:eastAsia="Times New Roman" w:hAnsi="Arial" w:cs="Arial"/>
          <w:b/>
          <w:bCs/>
          <w:color w:val="000000" w:themeColor="text1"/>
        </w:rPr>
        <w:t>14 days</w:t>
      </w:r>
      <w:r w:rsidRPr="00480A81">
        <w:rPr>
          <w:rFonts w:ascii="Arial" w:eastAsia="Times New Roman" w:hAnsi="Arial" w:cs="Arial"/>
          <w:color w:val="000000" w:themeColor="text1"/>
        </w:rPr>
        <w:t xml:space="preserve"> before your procedure date if you are taking any of the following </w:t>
      </w:r>
      <w:r w:rsidRPr="00480A81">
        <w:rPr>
          <w:rFonts w:ascii="Arial" w:eastAsia="Times New Roman" w:hAnsi="Arial" w:cs="Arial"/>
          <w:b/>
          <w:bCs/>
          <w:color w:val="000000" w:themeColor="text1"/>
        </w:rPr>
        <w:t>blood thinners</w:t>
      </w:r>
      <w:r w:rsidRPr="00480A81">
        <w:rPr>
          <w:rFonts w:ascii="Arial" w:eastAsia="Times New Roman" w:hAnsi="Arial" w:cs="Arial"/>
          <w:color w:val="000000" w:themeColor="text1"/>
        </w:rPr>
        <w:t>: warfarin (Coumadin), clopidogrel (Plavix), prasugrel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Effient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),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dipyrida-asa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 (Aggrenox), dipyridamole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Persantine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>), ticagrelor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Brillinta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>), cilostazol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Pletal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>), ticlopidine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Ticlid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>), pentoxifylline (Trental), anagrelide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Agrylin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),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edoxaban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Savaysa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>), fondaparinux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Arixtra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>), dabigatran (Pradaxa), betrixaban (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Bevyxxa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>). You may require further instructions.</w:t>
      </w:r>
    </w:p>
    <w:p w14:paraId="5AA6970A" w14:textId="77777777" w:rsidR="00367F12" w:rsidRPr="00480A81" w:rsidRDefault="00367F12" w:rsidP="00367F12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43FD4D7F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If you are taking </w:t>
      </w:r>
      <w:r w:rsidRPr="00480A81">
        <w:rPr>
          <w:rFonts w:ascii="Arial" w:eastAsia="Times New Roman" w:hAnsi="Arial" w:cs="Arial"/>
          <w:b/>
          <w:bCs/>
          <w:color w:val="000000" w:themeColor="text1"/>
        </w:rPr>
        <w:t>weight loss medications</w:t>
      </w:r>
      <w:r w:rsidRPr="00480A81">
        <w:rPr>
          <w:rFonts w:ascii="Arial" w:eastAsia="Times New Roman" w:hAnsi="Arial" w:cs="Arial"/>
          <w:color w:val="000000" w:themeColor="text1"/>
        </w:rPr>
        <w:t xml:space="preserve">, please </w:t>
      </w:r>
      <w:r w:rsidRPr="00480A81">
        <w:rPr>
          <w:rFonts w:ascii="Arial" w:eastAsia="Times New Roman" w:hAnsi="Arial" w:cs="Arial"/>
          <w:b/>
          <w:color w:val="000000" w:themeColor="text1"/>
        </w:rPr>
        <w:t>HOLD</w:t>
      </w:r>
      <w:r w:rsidRPr="00480A81">
        <w:rPr>
          <w:rFonts w:ascii="Arial" w:eastAsia="Times New Roman" w:hAnsi="Arial" w:cs="Arial"/>
          <w:color w:val="000000" w:themeColor="text1"/>
        </w:rPr>
        <w:t xml:space="preserve"> them as noted below: </w:t>
      </w:r>
    </w:p>
    <w:p w14:paraId="6792EC6F" w14:textId="77777777" w:rsidR="00367F12" w:rsidRPr="00480A81" w:rsidRDefault="00367F12" w:rsidP="00367F12">
      <w:pPr>
        <w:pStyle w:val="ListParagraph"/>
        <w:numPr>
          <w:ilvl w:val="1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7 days before the procedure: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Adipex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Lomira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, Qsymia (combo with topiramate),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Belviq</w:t>
      </w:r>
      <w:proofErr w:type="spellEnd"/>
    </w:p>
    <w:p w14:paraId="0A853C5D" w14:textId="77777777" w:rsidR="00367F12" w:rsidRPr="00480A81" w:rsidRDefault="00367F12" w:rsidP="00367F12">
      <w:pPr>
        <w:pStyle w:val="ListParagraph"/>
        <w:numPr>
          <w:ilvl w:val="1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3 days before the procedure: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Bontril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Melfiat</w:t>
      </w:r>
      <w:proofErr w:type="spellEnd"/>
      <w:r w:rsidRPr="00480A8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480A81">
        <w:rPr>
          <w:rFonts w:ascii="Arial" w:eastAsia="Times New Roman" w:hAnsi="Arial" w:cs="Arial"/>
          <w:color w:val="000000" w:themeColor="text1"/>
        </w:rPr>
        <w:t>Plenity</w:t>
      </w:r>
      <w:proofErr w:type="spellEnd"/>
    </w:p>
    <w:p w14:paraId="34696DB0" w14:textId="77777777" w:rsidR="00367F12" w:rsidRPr="00480A81" w:rsidRDefault="00367F12" w:rsidP="00367F12">
      <w:pPr>
        <w:pStyle w:val="ListParagraph"/>
        <w:numPr>
          <w:ilvl w:val="1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>The morning of the procedure: Vyvanse</w:t>
      </w:r>
    </w:p>
    <w:p w14:paraId="4BA1D1BA" w14:textId="77777777" w:rsidR="00367F12" w:rsidRPr="00480A81" w:rsidRDefault="00367F12" w:rsidP="00367F12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19F7AFC7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You will receive a call from the pre-surgery testing nurse approximately 5 - 7 days before your procedure. If you pass their pre-screen and have been fully vaccinated, you will not be required to take a COVID-19 test.  </w:t>
      </w:r>
    </w:p>
    <w:p w14:paraId="4E1F2BA6" w14:textId="77777777" w:rsidR="00367F12" w:rsidRPr="00480A81" w:rsidRDefault="00367F12" w:rsidP="00367F12">
      <w:pPr>
        <w:pStyle w:val="ListParagraph"/>
        <w:spacing w:after="0"/>
        <w:rPr>
          <w:rFonts w:ascii="Arial" w:eastAsia="Times New Roman" w:hAnsi="Arial" w:cs="Arial"/>
          <w:color w:val="000000" w:themeColor="text1"/>
        </w:rPr>
      </w:pPr>
    </w:p>
    <w:p w14:paraId="1CDA6EA7" w14:textId="77777777" w:rsidR="00367F12" w:rsidRPr="00480A81" w:rsidRDefault="00367F12" w:rsidP="00367F1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>If you do not pass the screen or have not been fully vaccinated, then a COVID-19 test will be required 48 - 72 hours before your procedure.</w:t>
      </w:r>
    </w:p>
    <w:p w14:paraId="3209EE5F" w14:textId="77777777" w:rsidR="00693759" w:rsidRPr="00480A81" w:rsidRDefault="00693759" w:rsidP="00693759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</w:rPr>
      </w:pPr>
      <w:r w:rsidRPr="00480A81">
        <w:rPr>
          <w:rFonts w:ascii="Arial" w:eastAsia="Times New Roman" w:hAnsi="Arial" w:cs="Arial"/>
          <w:color w:val="000000"/>
        </w:rPr>
        <w:lastRenderedPageBreak/>
        <w:t xml:space="preserve">HOLD any NSAIDs, such as ibuprofen (Advil, Motrin), naproxen (Aleve), and over-the-counter herbs or supplements for </w:t>
      </w:r>
      <w:r w:rsidRPr="00480A81">
        <w:rPr>
          <w:rFonts w:ascii="Arial" w:eastAsia="Times New Roman" w:hAnsi="Arial" w:cs="Arial"/>
          <w:b/>
          <w:color w:val="000000"/>
        </w:rPr>
        <w:t>7 days</w:t>
      </w:r>
      <w:r w:rsidRPr="00480A81">
        <w:rPr>
          <w:rFonts w:ascii="Arial" w:eastAsia="Times New Roman" w:hAnsi="Arial" w:cs="Arial"/>
          <w:color w:val="000000"/>
        </w:rPr>
        <w:t xml:space="preserve"> before the procedure to reduce the risk of bleeding. </w:t>
      </w:r>
    </w:p>
    <w:p w14:paraId="420A9066" w14:textId="77777777" w:rsidR="00693759" w:rsidRPr="00480A81" w:rsidRDefault="00693759" w:rsidP="00693759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HOLD ferrous sulfate (iron supplement) or any multivitamin </w:t>
      </w:r>
      <w:r w:rsidRPr="00480A81">
        <w:rPr>
          <w:rFonts w:ascii="Arial" w:eastAsia="Times New Roman" w:hAnsi="Arial" w:cs="Arial"/>
          <w:color w:val="000000"/>
        </w:rPr>
        <w:t xml:space="preserve">containing iron for </w:t>
      </w:r>
      <w:r w:rsidRPr="00480A81">
        <w:rPr>
          <w:rFonts w:ascii="Arial" w:eastAsia="Times New Roman" w:hAnsi="Arial" w:cs="Arial"/>
          <w:b/>
          <w:color w:val="000000"/>
        </w:rPr>
        <w:t>5 days</w:t>
      </w:r>
      <w:r w:rsidRPr="00480A81">
        <w:rPr>
          <w:rFonts w:ascii="Arial" w:eastAsia="Times New Roman" w:hAnsi="Arial" w:cs="Arial"/>
          <w:color w:val="000000"/>
        </w:rPr>
        <w:t xml:space="preserve"> before your procedure.   </w:t>
      </w:r>
    </w:p>
    <w:p w14:paraId="2A527A63" w14:textId="77777777" w:rsidR="00693759" w:rsidRPr="00480A81" w:rsidRDefault="00693759" w:rsidP="00693759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</w:rPr>
      </w:pPr>
      <w:r w:rsidRPr="00480A81">
        <w:rPr>
          <w:rFonts w:ascii="Arial" w:eastAsia="Times New Roman" w:hAnsi="Arial" w:cs="Arial"/>
          <w:color w:val="000000"/>
        </w:rPr>
        <w:t xml:space="preserve">HOLD Imodium, and any anti-diarrheal meds, for </w:t>
      </w:r>
      <w:r w:rsidRPr="00480A81">
        <w:rPr>
          <w:rFonts w:ascii="Arial" w:eastAsia="Times New Roman" w:hAnsi="Arial" w:cs="Arial"/>
          <w:b/>
          <w:color w:val="000000"/>
        </w:rPr>
        <w:t>2 days</w:t>
      </w:r>
      <w:r w:rsidRPr="00480A81">
        <w:rPr>
          <w:rFonts w:ascii="Arial" w:eastAsia="Times New Roman" w:hAnsi="Arial" w:cs="Arial"/>
          <w:color w:val="000000"/>
        </w:rPr>
        <w:t xml:space="preserve"> before your procedure.  </w:t>
      </w:r>
    </w:p>
    <w:p w14:paraId="392DFFEE" w14:textId="7AE05CA5" w:rsidR="00693759" w:rsidRPr="00480A81" w:rsidRDefault="00693759" w:rsidP="00693759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480A81">
        <w:rPr>
          <w:rFonts w:ascii="Arial" w:eastAsia="Times New Roman" w:hAnsi="Arial" w:cs="Arial"/>
          <w:color w:val="000000" w:themeColor="text1"/>
        </w:rPr>
        <w:t xml:space="preserve">You </w:t>
      </w:r>
      <w:r w:rsidRPr="00480A81">
        <w:rPr>
          <w:rFonts w:ascii="Arial" w:eastAsia="Times New Roman" w:hAnsi="Arial" w:cs="Arial"/>
          <w:b/>
          <w:color w:val="000000" w:themeColor="text1"/>
        </w:rPr>
        <w:t>may drink only 20 ounces of clear liquids</w:t>
      </w:r>
      <w:r w:rsidRPr="00480A81">
        <w:rPr>
          <w:rFonts w:ascii="Arial" w:eastAsia="Times New Roman" w:hAnsi="Arial" w:cs="Arial"/>
          <w:color w:val="000000" w:themeColor="text1"/>
        </w:rPr>
        <w:t xml:space="preserve"> (strained fruit juices without pulp, broth, water, Gatorade, Popsicles, Jell-O, coffee, or tea with no creamer) the morning of your procedure</w:t>
      </w:r>
      <w:r w:rsidR="008979C3" w:rsidRPr="00480A81">
        <w:rPr>
          <w:rFonts w:ascii="Arial" w:eastAsia="Times New Roman" w:hAnsi="Arial" w:cs="Arial"/>
          <w:color w:val="000000" w:themeColor="text1"/>
        </w:rPr>
        <w:t>.</w:t>
      </w:r>
    </w:p>
    <w:p w14:paraId="0C4F1E0E" w14:textId="7B76A6BD" w:rsidR="008979C3" w:rsidRPr="00480A81" w:rsidRDefault="008979C3" w:rsidP="008979C3">
      <w:pPr>
        <w:spacing w:after="0"/>
        <w:rPr>
          <w:rFonts w:ascii="Arial" w:eastAsia="Times New Roman" w:hAnsi="Arial" w:cs="Arial"/>
          <w:color w:val="000000" w:themeColor="text1"/>
        </w:rPr>
      </w:pPr>
    </w:p>
    <w:p w14:paraId="47E9D828" w14:textId="16E421D9" w:rsidR="008979C3" w:rsidRPr="00480A81" w:rsidRDefault="008979C3" w:rsidP="008979C3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480A81">
        <w:rPr>
          <w:rFonts w:ascii="Arial" w:hAnsi="Arial" w:cs="Arial"/>
          <w:b/>
          <w:bCs/>
        </w:rPr>
        <w:t>7</w:t>
      </w:r>
      <w:r w:rsidRPr="00480A81">
        <w:rPr>
          <w:rFonts w:ascii="Arial" w:hAnsi="Arial" w:cs="Arial"/>
          <w:b/>
          <w:bCs/>
        </w:rPr>
        <w:t xml:space="preserve"> days before </w:t>
      </w:r>
      <w:bookmarkStart w:id="1" w:name="_Hlk113277490"/>
      <w:r w:rsidRPr="00480A81">
        <w:rPr>
          <w:rFonts w:ascii="Arial" w:hAnsi="Arial" w:cs="Arial"/>
          <w:b/>
          <w:bCs/>
        </w:rPr>
        <w:t>the procedure date</w:t>
      </w:r>
      <w:bookmarkEnd w:id="1"/>
      <w:r w:rsidRPr="00480A81">
        <w:rPr>
          <w:rFonts w:ascii="Arial" w:hAnsi="Arial" w:cs="Arial"/>
          <w:b/>
          <w:bCs/>
        </w:rPr>
        <w:t xml:space="preserve"> </w:t>
      </w:r>
      <w:r w:rsidRPr="00480A81">
        <w:rPr>
          <w:rFonts w:ascii="Arial" w:hAnsi="Arial" w:cs="Arial"/>
          <w:b/>
          <w:bCs/>
        </w:rPr>
        <w:t>start full liquid diet</w:t>
      </w:r>
    </w:p>
    <w:bookmarkEnd w:id="0"/>
    <w:p w14:paraId="55D6673E" w14:textId="3659C6C6" w:rsidR="008979C3" w:rsidRPr="00480A81" w:rsidRDefault="008979C3" w:rsidP="008979C3">
      <w:pPr>
        <w:pStyle w:val="xmsolistparagraph"/>
        <w:spacing w:line="276" w:lineRule="auto"/>
        <w:ind w:left="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 xml:space="preserve">Below is what </w:t>
      </w:r>
      <w:r w:rsidR="00480A81" w:rsidRPr="00480A81">
        <w:rPr>
          <w:rFonts w:ascii="Arial" w:eastAsia="Times New Roman" w:hAnsi="Arial" w:cs="Arial"/>
        </w:rPr>
        <w:t>a full liquid diet consists of</w:t>
      </w:r>
      <w:r w:rsidRPr="00480A81">
        <w:rPr>
          <w:rFonts w:ascii="Arial" w:eastAsia="Times New Roman" w:hAnsi="Arial" w:cs="Arial"/>
        </w:rPr>
        <w:t>:</w:t>
      </w:r>
    </w:p>
    <w:p w14:paraId="1D439429" w14:textId="2D2B70C6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Water</w:t>
      </w:r>
    </w:p>
    <w:p w14:paraId="4497AC2E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Fruit juices, including nectars and juices with pulp</w:t>
      </w:r>
    </w:p>
    <w:p w14:paraId="09B53EE6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Butter, margarine, oil, cream, custard, and pudding</w:t>
      </w:r>
    </w:p>
    <w:p w14:paraId="093ABD66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Plain ice cream, frozen yogurt, and sherbet</w:t>
      </w:r>
    </w:p>
    <w:p w14:paraId="2D809C3E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Fruit ices and popsicles</w:t>
      </w:r>
    </w:p>
    <w:p w14:paraId="39F6B41D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Sugar, honey, and syrups</w:t>
      </w:r>
    </w:p>
    <w:p w14:paraId="4868A236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Soup broth (bouillon, consommé, and strained cream soups, but no solids)</w:t>
      </w:r>
    </w:p>
    <w:p w14:paraId="7123DE1C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Sodas, such as ginger ale and Sprite</w:t>
      </w:r>
    </w:p>
    <w:p w14:paraId="080CD8FA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Gelatin (Jell-O)</w:t>
      </w:r>
    </w:p>
    <w:p w14:paraId="6FECAB96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Boost, Ensure, Resource, and other liquid supplements</w:t>
      </w:r>
    </w:p>
    <w:p w14:paraId="657F7F3E" w14:textId="77777777" w:rsidR="008979C3" w:rsidRPr="00480A81" w:rsidRDefault="008979C3" w:rsidP="008979C3">
      <w:pPr>
        <w:pStyle w:val="xmsolistparagraph"/>
        <w:numPr>
          <w:ilvl w:val="1"/>
          <w:numId w:val="6"/>
        </w:numPr>
        <w:tabs>
          <w:tab w:val="clear" w:pos="1440"/>
          <w:tab w:val="num" w:pos="2070"/>
        </w:tabs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Tea or coffee with cream or milk and sugar or honey</w:t>
      </w:r>
    </w:p>
    <w:p w14:paraId="19364616" w14:textId="77777777" w:rsidR="008979C3" w:rsidRPr="00480A81" w:rsidRDefault="008979C3" w:rsidP="008979C3">
      <w:pPr>
        <w:pStyle w:val="xmsolistparagraph"/>
        <w:spacing w:line="276" w:lineRule="auto"/>
        <w:ind w:left="0"/>
        <w:rPr>
          <w:rFonts w:ascii="Arial" w:eastAsia="Times New Roman" w:hAnsi="Arial" w:cs="Arial"/>
        </w:rPr>
      </w:pPr>
    </w:p>
    <w:p w14:paraId="67416123" w14:textId="71D1D070" w:rsidR="008979C3" w:rsidRPr="00480A81" w:rsidRDefault="008979C3" w:rsidP="008979C3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480A81">
        <w:rPr>
          <w:rFonts w:ascii="Arial" w:hAnsi="Arial" w:cs="Arial"/>
          <w:b/>
          <w:bCs/>
        </w:rPr>
        <w:t xml:space="preserve">2 days prior to procedure start clear liquids diet </w:t>
      </w:r>
    </w:p>
    <w:p w14:paraId="52385FF8" w14:textId="77777777" w:rsidR="008979C3" w:rsidRPr="00480A81" w:rsidRDefault="008979C3" w:rsidP="008979C3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Plain water</w:t>
      </w:r>
    </w:p>
    <w:p w14:paraId="57C68848" w14:textId="77777777" w:rsidR="008979C3" w:rsidRPr="00480A81" w:rsidRDefault="008979C3" w:rsidP="008979C3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Fruit juices WITHOUT pulp, such as grape juice, filtered apple juice, and cranberry juice</w:t>
      </w:r>
    </w:p>
    <w:p w14:paraId="76670E2A" w14:textId="77777777" w:rsidR="008979C3" w:rsidRPr="00480A81" w:rsidRDefault="008979C3" w:rsidP="008979C3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Soup broth (bouillon or consommé)</w:t>
      </w:r>
    </w:p>
    <w:p w14:paraId="6A97638E" w14:textId="77777777" w:rsidR="008979C3" w:rsidRPr="00480A81" w:rsidRDefault="008979C3" w:rsidP="008979C3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Clear sodas, such as ginger ale and Sprite</w:t>
      </w:r>
    </w:p>
    <w:p w14:paraId="4CD339FE" w14:textId="77777777" w:rsidR="008979C3" w:rsidRPr="00480A81" w:rsidRDefault="008979C3" w:rsidP="008979C3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Gelatin</w:t>
      </w:r>
    </w:p>
    <w:p w14:paraId="5E64A554" w14:textId="77777777" w:rsidR="008979C3" w:rsidRPr="00480A81" w:rsidRDefault="008979C3" w:rsidP="008979C3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Popsicles that do not have bits of fruit, fruit pulp, or yogurt in them</w:t>
      </w:r>
    </w:p>
    <w:p w14:paraId="56278279" w14:textId="77777777" w:rsidR="008979C3" w:rsidRPr="00480A81" w:rsidRDefault="008979C3" w:rsidP="008979C3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Tea or coffee with NO cream or milk added</w:t>
      </w:r>
    </w:p>
    <w:p w14:paraId="7ADEA2EC" w14:textId="77777777" w:rsidR="00480A81" w:rsidRPr="00480A81" w:rsidRDefault="008979C3" w:rsidP="00480A81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>Sports drinks that don't have color</w:t>
      </w:r>
    </w:p>
    <w:p w14:paraId="7CC4B3FF" w14:textId="1C814CC3" w:rsidR="008979C3" w:rsidRPr="00480A81" w:rsidRDefault="008979C3" w:rsidP="00480A81">
      <w:pPr>
        <w:pStyle w:val="xmsolistparagraph"/>
        <w:numPr>
          <w:ilvl w:val="1"/>
          <w:numId w:val="7"/>
        </w:numPr>
        <w:spacing w:line="276" w:lineRule="auto"/>
        <w:ind w:left="1890"/>
        <w:rPr>
          <w:rFonts w:ascii="Arial" w:eastAsia="Times New Roman" w:hAnsi="Arial" w:cs="Arial"/>
        </w:rPr>
      </w:pPr>
      <w:r w:rsidRPr="00480A81">
        <w:rPr>
          <w:rFonts w:ascii="Arial" w:eastAsia="Times New Roman" w:hAnsi="Arial" w:cs="Arial"/>
        </w:rPr>
        <w:t xml:space="preserve">Nystatin 500,000 units Liquid </w:t>
      </w:r>
      <w:r w:rsidRPr="00480A81">
        <w:rPr>
          <w:rFonts w:ascii="Arial" w:eastAsia="Times New Roman" w:hAnsi="Arial" w:cs="Arial"/>
        </w:rPr>
        <w:t>4 times a day for</w:t>
      </w:r>
      <w:r w:rsidRPr="00480A81">
        <w:rPr>
          <w:rFonts w:ascii="Arial" w:eastAsia="Times New Roman" w:hAnsi="Arial" w:cs="Arial"/>
        </w:rPr>
        <w:t xml:space="preserve"> 7 days prior to procedure</w:t>
      </w:r>
      <w:r w:rsidR="00480A81" w:rsidRPr="00480A81">
        <w:rPr>
          <w:rFonts w:ascii="Arial" w:eastAsia="Times New Roman" w:hAnsi="Arial" w:cs="Arial"/>
        </w:rPr>
        <w:t xml:space="preserve">. Take </w:t>
      </w:r>
      <w:r w:rsidRPr="00480A81">
        <w:rPr>
          <w:rFonts w:ascii="Arial" w:eastAsia="Times New Roman" w:hAnsi="Arial" w:cs="Arial"/>
        </w:rPr>
        <w:t>5 cc (1 Tsp) by mouth four times a day for the 7 days leading up to the procedure.</w:t>
      </w:r>
    </w:p>
    <w:p w14:paraId="0BD8DF51" w14:textId="76922369" w:rsidR="008979C3" w:rsidRPr="00480A81" w:rsidRDefault="008979C3" w:rsidP="008979C3">
      <w:pPr>
        <w:pStyle w:val="Plai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6557EC" w14:textId="53817B84" w:rsidR="00480A81" w:rsidRDefault="00480A81" w:rsidP="008979C3">
      <w:pPr>
        <w:pStyle w:val="Plai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6C4FD2" w14:textId="77777777" w:rsidR="00480A81" w:rsidRPr="00480A81" w:rsidRDefault="00480A81" w:rsidP="008979C3">
      <w:pPr>
        <w:pStyle w:val="Plai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47D97F" w14:textId="727BA0E8" w:rsidR="008979C3" w:rsidRPr="00480A81" w:rsidRDefault="008979C3" w:rsidP="008979C3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480A81">
        <w:rPr>
          <w:rFonts w:ascii="Arial" w:hAnsi="Arial" w:cs="Arial"/>
          <w:b/>
          <w:bCs/>
        </w:rPr>
        <w:lastRenderedPageBreak/>
        <w:t>POST POEM</w:t>
      </w:r>
    </w:p>
    <w:p w14:paraId="076FC79D" w14:textId="77777777" w:rsidR="008979C3" w:rsidRPr="00480A81" w:rsidRDefault="008979C3" w:rsidP="008979C3">
      <w:pPr>
        <w:pStyle w:val="PlainText"/>
        <w:ind w:left="630"/>
        <w:rPr>
          <w:rFonts w:ascii="Arial" w:hAnsi="Arial" w:cs="Arial"/>
          <w:sz w:val="22"/>
          <w:szCs w:val="22"/>
        </w:rPr>
      </w:pPr>
    </w:p>
    <w:p w14:paraId="6832D955" w14:textId="6D318592" w:rsidR="008979C3" w:rsidRPr="00480A81" w:rsidRDefault="008979C3" w:rsidP="008979C3">
      <w:pPr>
        <w:pStyle w:val="PlainText"/>
        <w:numPr>
          <w:ilvl w:val="1"/>
          <w:numId w:val="8"/>
        </w:numPr>
        <w:tabs>
          <w:tab w:val="clear" w:pos="1440"/>
          <w:tab w:val="num" w:pos="1080"/>
          <w:tab w:val="left" w:pos="1170"/>
        </w:tabs>
        <w:ind w:left="900"/>
        <w:rPr>
          <w:rFonts w:ascii="Arial" w:hAnsi="Arial" w:cs="Arial"/>
          <w:sz w:val="22"/>
          <w:szCs w:val="22"/>
        </w:rPr>
      </w:pPr>
      <w:r w:rsidRPr="00480A81">
        <w:rPr>
          <w:rFonts w:ascii="Arial" w:hAnsi="Arial" w:cs="Arial"/>
          <w:sz w:val="22"/>
          <w:szCs w:val="22"/>
        </w:rPr>
        <w:t xml:space="preserve">You </w:t>
      </w:r>
      <w:r w:rsidRPr="00480A81">
        <w:rPr>
          <w:rFonts w:ascii="Arial" w:hAnsi="Arial" w:cs="Arial"/>
          <w:sz w:val="22"/>
          <w:szCs w:val="22"/>
        </w:rPr>
        <w:t xml:space="preserve">will be admitted for overnight observation </w:t>
      </w:r>
    </w:p>
    <w:p w14:paraId="664989C8" w14:textId="70A81691" w:rsidR="008979C3" w:rsidRPr="00480A81" w:rsidRDefault="008979C3" w:rsidP="008979C3">
      <w:pPr>
        <w:pStyle w:val="PlainText"/>
        <w:numPr>
          <w:ilvl w:val="1"/>
          <w:numId w:val="8"/>
        </w:numPr>
        <w:tabs>
          <w:tab w:val="clear" w:pos="1440"/>
          <w:tab w:val="num" w:pos="1080"/>
          <w:tab w:val="left" w:pos="1170"/>
        </w:tabs>
        <w:ind w:left="900"/>
        <w:rPr>
          <w:rFonts w:ascii="Arial" w:hAnsi="Arial" w:cs="Arial"/>
          <w:sz w:val="22"/>
          <w:szCs w:val="22"/>
        </w:rPr>
      </w:pPr>
      <w:r w:rsidRPr="00480A81">
        <w:rPr>
          <w:rFonts w:ascii="Arial" w:hAnsi="Arial" w:cs="Arial"/>
          <w:sz w:val="22"/>
          <w:szCs w:val="22"/>
        </w:rPr>
        <w:t>Clear liquid diet for 10 days after the procedure, then full liquid diet for 10 days and then a soft mechanical diet for 10 days.</w:t>
      </w:r>
    </w:p>
    <w:p w14:paraId="2E379CE4" w14:textId="77777777" w:rsidR="008979C3" w:rsidRPr="00480A81" w:rsidRDefault="008979C3" w:rsidP="008979C3">
      <w:pPr>
        <w:pStyle w:val="PlainText"/>
        <w:numPr>
          <w:ilvl w:val="1"/>
          <w:numId w:val="8"/>
        </w:numPr>
        <w:tabs>
          <w:tab w:val="clear" w:pos="1440"/>
          <w:tab w:val="num" w:pos="1080"/>
          <w:tab w:val="left" w:pos="1170"/>
        </w:tabs>
        <w:ind w:left="900"/>
        <w:rPr>
          <w:rFonts w:ascii="Arial" w:hAnsi="Arial" w:cs="Arial"/>
          <w:sz w:val="22"/>
          <w:szCs w:val="22"/>
        </w:rPr>
      </w:pPr>
      <w:r w:rsidRPr="00480A81">
        <w:rPr>
          <w:rFonts w:ascii="Arial" w:hAnsi="Arial" w:cs="Arial"/>
          <w:sz w:val="22"/>
          <w:szCs w:val="22"/>
        </w:rPr>
        <w:t>Avoid ASA, NSAIDs for 4 weeks post procedure.</w:t>
      </w:r>
    </w:p>
    <w:p w14:paraId="0227FDAD" w14:textId="4F162BAD" w:rsidR="00367F12" w:rsidRPr="00480A81" w:rsidRDefault="00480A81" w:rsidP="00480A81">
      <w:pPr>
        <w:pStyle w:val="PlainText"/>
        <w:numPr>
          <w:ilvl w:val="1"/>
          <w:numId w:val="8"/>
        </w:numPr>
        <w:tabs>
          <w:tab w:val="clear" w:pos="1440"/>
          <w:tab w:val="num" w:pos="1080"/>
          <w:tab w:val="left" w:pos="1170"/>
        </w:tabs>
        <w:ind w:left="900"/>
        <w:rPr>
          <w:rFonts w:ascii="Arial" w:hAnsi="Arial" w:cs="Arial"/>
          <w:sz w:val="22"/>
          <w:szCs w:val="22"/>
        </w:rPr>
      </w:pPr>
      <w:r w:rsidRPr="00480A81">
        <w:rPr>
          <w:rFonts w:ascii="Arial" w:hAnsi="Arial" w:cs="Arial"/>
          <w:sz w:val="22"/>
          <w:szCs w:val="22"/>
        </w:rPr>
        <w:t xml:space="preserve">You will be prescribed medications </w:t>
      </w:r>
      <w:r w:rsidR="008979C3" w:rsidRPr="00480A81">
        <w:rPr>
          <w:rFonts w:ascii="Arial" w:hAnsi="Arial" w:cs="Arial"/>
          <w:sz w:val="22"/>
          <w:szCs w:val="22"/>
        </w:rPr>
        <w:t xml:space="preserve">depending on </w:t>
      </w:r>
      <w:r w:rsidRPr="00480A81">
        <w:rPr>
          <w:rFonts w:ascii="Arial" w:hAnsi="Arial" w:cs="Arial"/>
          <w:sz w:val="22"/>
          <w:szCs w:val="22"/>
        </w:rPr>
        <w:t>your</w:t>
      </w:r>
      <w:r w:rsidR="008979C3" w:rsidRPr="00480A81">
        <w:rPr>
          <w:rFonts w:ascii="Arial" w:hAnsi="Arial" w:cs="Arial"/>
          <w:sz w:val="22"/>
          <w:szCs w:val="22"/>
        </w:rPr>
        <w:t xml:space="preserve"> condition</w:t>
      </w:r>
    </w:p>
    <w:p w14:paraId="63944E9D" w14:textId="77777777" w:rsidR="00CA25B8" w:rsidRPr="00480A81" w:rsidRDefault="00CA25B8" w:rsidP="00CA25B8">
      <w:pPr>
        <w:rPr>
          <w:rFonts w:ascii="Arial" w:hAnsi="Arial" w:cs="Arial"/>
        </w:rPr>
      </w:pPr>
    </w:p>
    <w:p w14:paraId="3DC074A2" w14:textId="77777777" w:rsidR="00CA25B8" w:rsidRPr="00480A81" w:rsidRDefault="00CA25B8" w:rsidP="00CA25B8">
      <w:pPr>
        <w:rPr>
          <w:rFonts w:ascii="Arial" w:hAnsi="Arial" w:cs="Arial"/>
        </w:rPr>
      </w:pPr>
    </w:p>
    <w:p w14:paraId="1645E172" w14:textId="77777777" w:rsidR="00CA25B8" w:rsidRPr="00480A81" w:rsidRDefault="00CA25B8" w:rsidP="00CA25B8">
      <w:pPr>
        <w:rPr>
          <w:rFonts w:ascii="Arial" w:hAnsi="Arial" w:cs="Arial"/>
        </w:rPr>
      </w:pPr>
    </w:p>
    <w:p w14:paraId="1AD5C84C" w14:textId="0FAEE106" w:rsidR="005F0B0C" w:rsidRPr="00480A81" w:rsidRDefault="005F0B0C" w:rsidP="00CA25B8">
      <w:pPr>
        <w:tabs>
          <w:tab w:val="left" w:pos="1245"/>
        </w:tabs>
        <w:rPr>
          <w:rFonts w:ascii="Arial" w:hAnsi="Arial" w:cs="Arial"/>
        </w:rPr>
      </w:pPr>
    </w:p>
    <w:sectPr w:rsidR="005F0B0C" w:rsidRPr="00480A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25E6" w14:textId="77777777" w:rsidR="00ED633A" w:rsidRDefault="00ED633A" w:rsidP="006B3689">
      <w:pPr>
        <w:spacing w:after="0" w:line="240" w:lineRule="auto"/>
      </w:pPr>
      <w:r>
        <w:separator/>
      </w:r>
    </w:p>
  </w:endnote>
  <w:endnote w:type="continuationSeparator" w:id="0">
    <w:p w14:paraId="143FA447" w14:textId="77777777" w:rsidR="00ED633A" w:rsidRDefault="00ED633A" w:rsidP="006B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FA81" w14:textId="77777777" w:rsidR="00ED633A" w:rsidRDefault="00ED633A" w:rsidP="006B3689">
      <w:pPr>
        <w:spacing w:after="0" w:line="240" w:lineRule="auto"/>
      </w:pPr>
      <w:r>
        <w:separator/>
      </w:r>
    </w:p>
  </w:footnote>
  <w:footnote w:type="continuationSeparator" w:id="0">
    <w:p w14:paraId="5F539C72" w14:textId="77777777" w:rsidR="00ED633A" w:rsidRDefault="00ED633A" w:rsidP="006B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D2A1" w14:textId="2477D11A" w:rsidR="002A7092" w:rsidRDefault="002A7092" w:rsidP="002A7092">
    <w:pPr>
      <w:pStyle w:val="Header"/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1DDA2DC6" wp14:editId="5ACA7AAF">
          <wp:extent cx="2468880" cy="457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3" r="6190" b="21844"/>
                  <a:stretch>
                    <a:fillRect/>
                  </a:stretch>
                </pic:blipFill>
                <pic:spPr bwMode="auto">
                  <a:xfrm>
                    <a:off x="0" y="0"/>
                    <a:ext cx="2471156" cy="45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F2B65" w14:textId="4C968FD1" w:rsidR="006B3689" w:rsidRDefault="006B3689">
    <w:pPr>
      <w:pStyle w:val="Header"/>
      <w:rPr>
        <w:sz w:val="16"/>
        <w:szCs w:val="16"/>
      </w:rPr>
    </w:pPr>
  </w:p>
  <w:p w14:paraId="24D16DBB" w14:textId="77777777" w:rsidR="00C90E46" w:rsidRPr="002A7092" w:rsidRDefault="00C90E4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016"/>
    <w:multiLevelType w:val="hybridMultilevel"/>
    <w:tmpl w:val="F26CDD38"/>
    <w:lvl w:ilvl="0" w:tplc="DA48A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7C1C"/>
    <w:multiLevelType w:val="multilevel"/>
    <w:tmpl w:val="B02C31F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E6F50"/>
    <w:multiLevelType w:val="hybridMultilevel"/>
    <w:tmpl w:val="E624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F0FFD"/>
    <w:multiLevelType w:val="hybridMultilevel"/>
    <w:tmpl w:val="09C0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78D5"/>
    <w:multiLevelType w:val="multilevel"/>
    <w:tmpl w:val="B02C31F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B1318"/>
    <w:multiLevelType w:val="multilevel"/>
    <w:tmpl w:val="681C80D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93328"/>
    <w:multiLevelType w:val="multilevel"/>
    <w:tmpl w:val="8ED28C9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C3956"/>
    <w:multiLevelType w:val="hybridMultilevel"/>
    <w:tmpl w:val="B3D8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MDIxMDMxtzA2NDJW0lEKTi0uzszPAykwqwUAvbyFeywAAAA="/>
  </w:docVars>
  <w:rsids>
    <w:rsidRoot w:val="001B5BFD"/>
    <w:rsid w:val="00041147"/>
    <w:rsid w:val="001051A6"/>
    <w:rsid w:val="00141850"/>
    <w:rsid w:val="001B5BFD"/>
    <w:rsid w:val="001D5890"/>
    <w:rsid w:val="001E248F"/>
    <w:rsid w:val="00200529"/>
    <w:rsid w:val="00223C99"/>
    <w:rsid w:val="0025341D"/>
    <w:rsid w:val="002A7092"/>
    <w:rsid w:val="00310F82"/>
    <w:rsid w:val="00352B99"/>
    <w:rsid w:val="0036761C"/>
    <w:rsid w:val="00367F12"/>
    <w:rsid w:val="003940C8"/>
    <w:rsid w:val="004704AB"/>
    <w:rsid w:val="00480A81"/>
    <w:rsid w:val="004C7E61"/>
    <w:rsid w:val="004D51CB"/>
    <w:rsid w:val="004E110F"/>
    <w:rsid w:val="005F0B0C"/>
    <w:rsid w:val="00685577"/>
    <w:rsid w:val="00693759"/>
    <w:rsid w:val="006A6BBA"/>
    <w:rsid w:val="006B3689"/>
    <w:rsid w:val="006E3BBE"/>
    <w:rsid w:val="006F5A50"/>
    <w:rsid w:val="007771A4"/>
    <w:rsid w:val="0083047E"/>
    <w:rsid w:val="008441F6"/>
    <w:rsid w:val="008979C3"/>
    <w:rsid w:val="008C5814"/>
    <w:rsid w:val="00962B2E"/>
    <w:rsid w:val="00975DAF"/>
    <w:rsid w:val="009B168C"/>
    <w:rsid w:val="009C339E"/>
    <w:rsid w:val="009E22D0"/>
    <w:rsid w:val="009E7DFF"/>
    <w:rsid w:val="009F238C"/>
    <w:rsid w:val="00A024D8"/>
    <w:rsid w:val="00A06420"/>
    <w:rsid w:val="00A21B70"/>
    <w:rsid w:val="00A44DD2"/>
    <w:rsid w:val="00AA78D1"/>
    <w:rsid w:val="00AB6F56"/>
    <w:rsid w:val="00B33417"/>
    <w:rsid w:val="00BF00D5"/>
    <w:rsid w:val="00BF4323"/>
    <w:rsid w:val="00C024E5"/>
    <w:rsid w:val="00C3206F"/>
    <w:rsid w:val="00C80F2E"/>
    <w:rsid w:val="00C90E46"/>
    <w:rsid w:val="00CA25B8"/>
    <w:rsid w:val="00CB49EF"/>
    <w:rsid w:val="00D10BCE"/>
    <w:rsid w:val="00D3089B"/>
    <w:rsid w:val="00DD1700"/>
    <w:rsid w:val="00DD782A"/>
    <w:rsid w:val="00DE34D9"/>
    <w:rsid w:val="00DE4804"/>
    <w:rsid w:val="00E17ADF"/>
    <w:rsid w:val="00E21DFF"/>
    <w:rsid w:val="00E5440D"/>
    <w:rsid w:val="00EA3C1C"/>
    <w:rsid w:val="00EB16A3"/>
    <w:rsid w:val="00EC768F"/>
    <w:rsid w:val="00ED520E"/>
    <w:rsid w:val="00ED633A"/>
    <w:rsid w:val="00F1470A"/>
    <w:rsid w:val="00F508C8"/>
    <w:rsid w:val="00F51A6A"/>
    <w:rsid w:val="00F839B5"/>
    <w:rsid w:val="52AC865D"/>
    <w:rsid w:val="5EA3598D"/>
    <w:rsid w:val="61A2B319"/>
    <w:rsid w:val="64FF3C13"/>
    <w:rsid w:val="6B872FAC"/>
    <w:rsid w:val="6B9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F53D6"/>
  <w15:chartTrackingRefBased/>
  <w15:docId w15:val="{E7EF00DF-4A2A-413D-83D7-FBEB84BF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B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B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B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89"/>
  </w:style>
  <w:style w:type="paragraph" w:styleId="Footer">
    <w:name w:val="footer"/>
    <w:basedOn w:val="Normal"/>
    <w:link w:val="FooterChar"/>
    <w:uiPriority w:val="99"/>
    <w:unhideWhenUsed/>
    <w:rsid w:val="006B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89"/>
  </w:style>
  <w:style w:type="paragraph" w:styleId="PlainText">
    <w:name w:val="Plain Text"/>
    <w:basedOn w:val="Normal"/>
    <w:link w:val="PlainTextChar"/>
    <w:uiPriority w:val="99"/>
    <w:unhideWhenUsed/>
    <w:rsid w:val="008979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979C3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979C3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979C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Sharp</dc:creator>
  <cp:keywords/>
  <dc:description/>
  <cp:lastModifiedBy>Jaison Kuruvilla</cp:lastModifiedBy>
  <cp:revision>5</cp:revision>
  <cp:lastPrinted>2022-06-11T15:31:00Z</cp:lastPrinted>
  <dcterms:created xsi:type="dcterms:W3CDTF">2022-09-07T19:53:00Z</dcterms:created>
  <dcterms:modified xsi:type="dcterms:W3CDTF">2022-09-15T15:18:00Z</dcterms:modified>
</cp:coreProperties>
</file>